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DA" w:rsidRPr="00C27047" w:rsidRDefault="003A22DA" w:rsidP="003A22DA">
      <w:pPr>
        <w:pStyle w:val="ConsPlusTitle"/>
        <w:widowControl/>
        <w:jc w:val="center"/>
        <w:rPr>
          <w:sz w:val="22"/>
          <w:szCs w:val="22"/>
        </w:rPr>
      </w:pPr>
      <w:r w:rsidRPr="00C27047">
        <w:rPr>
          <w:sz w:val="22"/>
          <w:szCs w:val="22"/>
        </w:rPr>
        <w:t>ПЕРЕЧЕНЬ</w:t>
      </w:r>
    </w:p>
    <w:p w:rsidR="003A22DA" w:rsidRPr="00C27047" w:rsidRDefault="003A22DA" w:rsidP="003A22DA">
      <w:pPr>
        <w:pStyle w:val="ConsPlusTitle"/>
        <w:widowControl/>
        <w:jc w:val="center"/>
        <w:rPr>
          <w:sz w:val="22"/>
          <w:szCs w:val="22"/>
        </w:rPr>
      </w:pPr>
      <w:r w:rsidRPr="00C27047">
        <w:rPr>
          <w:sz w:val="22"/>
          <w:szCs w:val="22"/>
        </w:rPr>
        <w:t>ТЕХНИЧЕСКИХ ХАРАКТЕРИСТИК И ПАРАМЕТРОВ ИЗЛУЧЕНИЯ</w:t>
      </w:r>
    </w:p>
    <w:p w:rsidR="003A22DA" w:rsidRPr="00C27047" w:rsidRDefault="003A22DA" w:rsidP="003A22DA">
      <w:pPr>
        <w:pStyle w:val="ConsPlusTitle"/>
        <w:widowControl/>
        <w:jc w:val="center"/>
        <w:rPr>
          <w:sz w:val="22"/>
          <w:szCs w:val="22"/>
        </w:rPr>
      </w:pPr>
      <w:r w:rsidRPr="00C27047">
        <w:rPr>
          <w:sz w:val="22"/>
          <w:szCs w:val="22"/>
        </w:rPr>
        <w:t>РАДИОЭЛЕКТРОННЫХ СРЕДСТВ И ВЫСОКОЧАСТОТНЫХ УСТРОЙСТВ,</w:t>
      </w:r>
    </w:p>
    <w:p w:rsidR="003A22DA" w:rsidRPr="00C27047" w:rsidRDefault="003A22DA" w:rsidP="003A22DA">
      <w:pPr>
        <w:pStyle w:val="ConsPlusTitle"/>
        <w:widowControl/>
        <w:jc w:val="center"/>
        <w:rPr>
          <w:sz w:val="22"/>
          <w:szCs w:val="22"/>
        </w:rPr>
      </w:pPr>
      <w:proofErr w:type="gramStart"/>
      <w:r w:rsidRPr="00C27047">
        <w:rPr>
          <w:sz w:val="22"/>
          <w:szCs w:val="22"/>
        </w:rPr>
        <w:t>СВЕДЕНИЯ</w:t>
      </w:r>
      <w:proofErr w:type="gramEnd"/>
      <w:r w:rsidRPr="00C27047">
        <w:rPr>
          <w:sz w:val="22"/>
          <w:szCs w:val="22"/>
        </w:rPr>
        <w:t xml:space="preserve"> О КОТОРЫХ ПРИЛАГАЮТСЯ К ЗАЯВЛЕНИЮ</w:t>
      </w:r>
    </w:p>
    <w:p w:rsidR="003A22DA" w:rsidRPr="00C27047" w:rsidRDefault="003A22DA" w:rsidP="003A22DA">
      <w:pPr>
        <w:pStyle w:val="ConsPlusTitle"/>
        <w:widowControl/>
        <w:jc w:val="center"/>
        <w:rPr>
          <w:sz w:val="22"/>
          <w:szCs w:val="22"/>
        </w:rPr>
      </w:pPr>
      <w:r w:rsidRPr="00C27047">
        <w:rPr>
          <w:sz w:val="22"/>
          <w:szCs w:val="22"/>
        </w:rPr>
        <w:t>О РЕГИСТРАЦИИ ЭТИХ СРЕДСТВ И УСТРОЙСТВ</w:t>
      </w:r>
    </w:p>
    <w:p w:rsidR="003A22DA" w:rsidRPr="00C27047" w:rsidRDefault="003A22DA" w:rsidP="003A22DA">
      <w:pPr>
        <w:pStyle w:val="ConsPlusNormal"/>
        <w:widowControl/>
        <w:ind w:firstLine="0"/>
        <w:jc w:val="center"/>
        <w:rPr>
          <w:sz w:val="22"/>
          <w:szCs w:val="22"/>
        </w:rPr>
      </w:pPr>
    </w:p>
    <w:tbl>
      <w:tblPr>
        <w:tblW w:w="10080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220"/>
        <w:gridCol w:w="4320"/>
      </w:tblGrid>
      <w:tr w:rsidR="005C7C32" w:rsidRPr="00C270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985AC0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="005C7C32" w:rsidRPr="00C2704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="005C7C32" w:rsidRPr="00C2704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5C7C32" w:rsidRPr="00C2704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="005C7C32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Характеристика, параметр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Примечание 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Тип                     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926E1C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Любительское РЭС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8868A4" w:rsidRDefault="0030318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Тр</w:t>
            </w:r>
            <w:r w:rsidR="008868A4">
              <w:rPr>
                <w:rFonts w:ascii="Times New Roman" w:hAnsi="Times New Roman" w:cs="Times New Roman"/>
                <w:sz w:val="22"/>
                <w:szCs w:val="22"/>
              </w:rPr>
              <w:t xml:space="preserve">ансивер </w:t>
            </w:r>
            <w:r w:rsidR="008868A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UA1FA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Заводской (серийный, учетный) номер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8868A4" w:rsidRDefault="00274AC3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</w:t>
            </w:r>
            <w:r w:rsidR="006258BE" w:rsidRPr="00C270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8868A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</w:t>
            </w:r>
            <w:r w:rsidR="008868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8868A4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="008868A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8868A4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Год изготовления        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8868A4" w:rsidRDefault="00E30951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DF4A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 19</w:t>
            </w:r>
            <w:r w:rsidR="008868A4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Завод-изготовитель      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922853" w:rsidRDefault="00922853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Самодельный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Позывной сигнал опознавания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R0W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7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Условия эксплуатации (стационарное, возимое, носимое)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30318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Стационарное</w:t>
            </w:r>
          </w:p>
        </w:tc>
      </w:tr>
      <w:tr w:rsidR="005C7C32" w:rsidRPr="00C270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8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Адрес места установки (район размеще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ния при отсутствии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адреса)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922853" w:rsidP="00715E0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715E07">
              <w:rPr>
                <w:rFonts w:ascii="Times New Roman" w:hAnsi="Times New Roman" w:cs="Times New Roman"/>
                <w:sz w:val="22"/>
                <w:szCs w:val="22"/>
              </w:rPr>
              <w:t>бачинская</w:t>
            </w:r>
            <w:proofErr w:type="spellEnd"/>
            <w:r w:rsidR="00DF4A21">
              <w:rPr>
                <w:rFonts w:ascii="Times New Roman" w:hAnsi="Times New Roman" w:cs="Times New Roman"/>
                <w:sz w:val="22"/>
                <w:szCs w:val="22"/>
              </w:rPr>
              <w:t>, д.</w:t>
            </w:r>
            <w:r w:rsidR="00715E0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C54A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с,Петровка</w:t>
            </w:r>
            <w:proofErr w:type="spellEnd"/>
            <w:r w:rsidR="001202A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15E07">
              <w:rPr>
                <w:rFonts w:ascii="Times New Roman" w:hAnsi="Times New Roman" w:cs="Times New Roman"/>
                <w:sz w:val="22"/>
                <w:szCs w:val="22"/>
              </w:rPr>
              <w:t>Бейский</w:t>
            </w:r>
            <w:proofErr w:type="spellEnd"/>
            <w:r w:rsidR="00C54AEE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="00C54AEE" w:rsidRPr="00C27047">
              <w:rPr>
                <w:rFonts w:ascii="Times New Roman" w:hAnsi="Times New Roman" w:cs="Times New Roman"/>
                <w:sz w:val="22"/>
                <w:szCs w:val="22"/>
              </w:rPr>
              <w:t>р-он</w:t>
            </w:r>
            <w:proofErr w:type="spellEnd"/>
            <w:r w:rsidR="00C54AEE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 w:rsidR="00715E07">
              <w:rPr>
                <w:rFonts w:ascii="Times New Roman" w:hAnsi="Times New Roman" w:cs="Times New Roman"/>
                <w:sz w:val="22"/>
                <w:szCs w:val="22"/>
              </w:rPr>
              <w:t xml:space="preserve">Хакасия </w:t>
            </w:r>
            <w:proofErr w:type="spellStart"/>
            <w:r w:rsidR="00715E07">
              <w:rPr>
                <w:rFonts w:ascii="Times New Roman" w:hAnsi="Times New Roman" w:cs="Times New Roman"/>
                <w:sz w:val="22"/>
                <w:szCs w:val="22"/>
              </w:rPr>
              <w:t>респ</w:t>
            </w:r>
            <w:proofErr w:type="spellEnd"/>
            <w:r w:rsidR="00C54AEE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 w:rsidR="00715E07">
              <w:rPr>
                <w:rFonts w:ascii="Times New Roman" w:hAnsi="Times New Roman" w:cs="Times New Roman"/>
                <w:sz w:val="22"/>
                <w:szCs w:val="22"/>
              </w:rPr>
              <w:t>655000</w:t>
            </w:r>
            <w:r w:rsidR="00452C67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9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Географическая широта места установки, град., мин.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Географическая долгота места установки, град., мин.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11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Наименование космического аппарата (КА) и его т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очка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стояния (град.)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12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Рабочие частоты пере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дачи/приема радиоэлектронного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средства (полоса рабочих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радиочастот высокочастотного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устройства), МГц        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решением ГКРЧ для </w:t>
            </w:r>
            <w:proofErr w:type="spellStart"/>
            <w:proofErr w:type="gram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proofErr w:type="gram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/л    </w:t>
            </w:r>
            <w:r w:rsidR="001202A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категории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13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Смещение несущей частоты, </w:t>
            </w:r>
            <w:proofErr w:type="gram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Гц</w:t>
            </w:r>
            <w:proofErr w:type="gram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14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Класс излучения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решением ГКРЧ для </w:t>
            </w:r>
            <w:proofErr w:type="spellStart"/>
            <w:proofErr w:type="gram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proofErr w:type="gram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/л    </w:t>
            </w:r>
            <w:r w:rsidR="001202A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категории</w:t>
            </w:r>
          </w:p>
        </w:tc>
      </w:tr>
      <w:tr w:rsidR="005C7C32" w:rsidRPr="00C2704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15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Мощность на выходе пе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редатчика радиоэлектронного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средства (мощность вы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сокочастотного устройства), </w:t>
            </w:r>
            <w:proofErr w:type="gramStart"/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>Вт</w:t>
            </w:r>
            <w:proofErr w:type="gramEnd"/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либо эффективная изотропно излучаемая мощность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радиоэлектронного средства, </w:t>
            </w:r>
            <w:proofErr w:type="spell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дБВт</w:t>
            </w:r>
            <w:proofErr w:type="spell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решением ГКРЧ для </w:t>
            </w:r>
            <w:proofErr w:type="spellStart"/>
            <w:proofErr w:type="gram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proofErr w:type="gram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/л    </w:t>
            </w:r>
            <w:r w:rsidR="001202A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категории</w:t>
            </w:r>
          </w:p>
        </w:tc>
      </w:tr>
      <w:tr w:rsidR="005C7C32" w:rsidRPr="00715E0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16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Тип антенны                        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485893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27047">
              <w:rPr>
                <w:rStyle w:val="apple-converted-space"/>
                <w:rFonts w:ascii="Verdana" w:hAnsi="Verdana"/>
                <w:color w:val="000000"/>
                <w:sz w:val="22"/>
                <w:szCs w:val="22"/>
                <w:shd w:val="clear" w:color="auto" w:fill="FFFFFF"/>
                <w:lang w:val="en-US"/>
              </w:rPr>
              <w:t> </w:t>
            </w:r>
            <w:r w:rsidRPr="00C27047">
              <w:rPr>
                <w:rStyle w:val="apple-converted-space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en-US"/>
              </w:rPr>
              <w:t>Dipole</w:t>
            </w:r>
            <w:r w:rsidR="00715E07" w:rsidRPr="00715E07">
              <w:rPr>
                <w:rStyle w:val="apple-converted-space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 w:rsidRPr="00C27047">
              <w:rPr>
                <w:rStyle w:val="apple-converted-space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en-US"/>
              </w:rPr>
              <w:t> </w:t>
            </w:r>
            <w:r w:rsidRPr="00C2704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en-US"/>
              </w:rPr>
              <w:t>Inverted V, Delta Loop</w:t>
            </w:r>
          </w:p>
        </w:tc>
      </w:tr>
      <w:tr w:rsidR="005C7C32" w:rsidRPr="00715E0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17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Коэффициент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усиления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антенны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дБ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5E07">
              <w:rPr>
                <w:rFonts w:ascii="Times New Roman" w:hAnsi="Times New Roman" w:cs="Times New Roman"/>
                <w:sz w:val="22"/>
                <w:szCs w:val="22"/>
              </w:rPr>
              <w:t>-------------------</w:t>
            </w:r>
          </w:p>
        </w:tc>
      </w:tr>
      <w:tr w:rsidR="005C7C32" w:rsidRPr="00715E0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18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Затухание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антенно</w:t>
            </w:r>
            <w:proofErr w:type="spellEnd"/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фидерного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тракта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дБ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5E07">
              <w:rPr>
                <w:rFonts w:ascii="Times New Roman" w:hAnsi="Times New Roman" w:cs="Times New Roman"/>
                <w:sz w:val="22"/>
                <w:szCs w:val="22"/>
              </w:rPr>
              <w:t>-------------------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19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Высота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подвеса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антенны</w:t>
            </w:r>
            <w:r w:rsidRPr="00715E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gram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20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Азимут излучения, град.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715E0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5E07"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21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Угол места излучения, град.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22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Поляризация излучения (горизон</w:t>
            </w:r>
            <w:r w:rsidR="00985AC0"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тальная, вертикальная, 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наклонная)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24F9D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Горизонтальная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23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РЭС в сети связи, </w:t>
            </w:r>
            <w:proofErr w:type="spell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десятиричный</w:t>
            </w:r>
            <w:proofErr w:type="spell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24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сети связи, </w:t>
            </w:r>
            <w:proofErr w:type="spellStart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десятиричный</w:t>
            </w:r>
            <w:proofErr w:type="spellEnd"/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8642C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--------------------</w:t>
            </w:r>
          </w:p>
        </w:tc>
      </w:tr>
      <w:tr w:rsidR="00715E07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07" w:rsidRPr="00C2704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07" w:rsidRPr="00C2704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любительской радиостанции                 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0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категория</w:t>
            </w:r>
          </w:p>
        </w:tc>
      </w:tr>
      <w:tr w:rsidR="005C7C32" w:rsidRPr="00C2704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5C7C32" w:rsidP="00715E0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15E0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270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715E07" w:rsidP="005C7C3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использования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C32" w:rsidRPr="00C27047" w:rsidRDefault="001202A3" w:rsidP="00715E0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15E07">
              <w:rPr>
                <w:rFonts w:ascii="Times New Roman" w:hAnsi="Times New Roman" w:cs="Times New Roman"/>
                <w:sz w:val="22"/>
                <w:szCs w:val="22"/>
              </w:rPr>
              <w:t>индивидуальная (коллективная)</w:t>
            </w:r>
          </w:p>
        </w:tc>
      </w:tr>
    </w:tbl>
    <w:p w:rsidR="003A22DA" w:rsidRPr="00C27047" w:rsidRDefault="003A22DA" w:rsidP="003A22DA">
      <w:pPr>
        <w:rPr>
          <w:sz w:val="22"/>
          <w:szCs w:val="22"/>
        </w:rPr>
      </w:pPr>
    </w:p>
    <w:p w:rsidR="008642C7" w:rsidRPr="00C27047" w:rsidRDefault="00824F9D" w:rsidP="003A22DA">
      <w:pPr>
        <w:rPr>
          <w:sz w:val="22"/>
          <w:szCs w:val="22"/>
        </w:rPr>
      </w:pPr>
      <w:r w:rsidRPr="00C27047">
        <w:rPr>
          <w:sz w:val="22"/>
          <w:szCs w:val="22"/>
        </w:rPr>
        <w:t xml:space="preserve">                                                                                      </w:t>
      </w:r>
      <w:r w:rsidR="008379CC" w:rsidRPr="00C27047">
        <w:rPr>
          <w:sz w:val="22"/>
          <w:szCs w:val="22"/>
        </w:rPr>
        <w:t xml:space="preserve">       </w:t>
      </w:r>
      <w:r w:rsidR="00274AC3" w:rsidRPr="00C27047">
        <w:rPr>
          <w:sz w:val="22"/>
          <w:szCs w:val="22"/>
        </w:rPr>
        <w:t xml:space="preserve">     </w:t>
      </w:r>
      <w:r w:rsidR="0094769B" w:rsidRPr="00C27047">
        <w:rPr>
          <w:sz w:val="22"/>
          <w:szCs w:val="22"/>
        </w:rPr>
        <w:t xml:space="preserve">  </w:t>
      </w:r>
      <w:r w:rsidR="00C27047">
        <w:rPr>
          <w:sz w:val="22"/>
          <w:szCs w:val="22"/>
        </w:rPr>
        <w:t xml:space="preserve">             </w:t>
      </w:r>
      <w:r w:rsidR="00715E07">
        <w:rPr>
          <w:sz w:val="22"/>
          <w:szCs w:val="22"/>
        </w:rPr>
        <w:t xml:space="preserve">   Шариков Полиграф </w:t>
      </w:r>
      <w:proofErr w:type="spellStart"/>
      <w:r w:rsidR="00715E07">
        <w:rPr>
          <w:sz w:val="22"/>
          <w:szCs w:val="22"/>
        </w:rPr>
        <w:t>Полиг</w:t>
      </w:r>
      <w:proofErr w:type="spellEnd"/>
    </w:p>
    <w:p w:rsidR="00CA41EB" w:rsidRDefault="00CA41EB" w:rsidP="00CA41EB">
      <w:pPr>
        <w:pStyle w:val="ConsPlusNonformat"/>
      </w:pPr>
      <w:r w:rsidRPr="00C27047">
        <w:rPr>
          <w:sz w:val="22"/>
          <w:szCs w:val="22"/>
        </w:rPr>
        <w:t>Владелец</w:t>
      </w:r>
      <w:r w:rsidR="00452C67" w:rsidRPr="00C27047">
        <w:rPr>
          <w:sz w:val="22"/>
          <w:szCs w:val="22"/>
        </w:rPr>
        <w:t xml:space="preserve">                 </w:t>
      </w:r>
      <w:r w:rsidRPr="00C27047">
        <w:rPr>
          <w:sz w:val="22"/>
          <w:szCs w:val="22"/>
        </w:rPr>
        <w:t xml:space="preserve"> ___________________           _________</w:t>
      </w:r>
      <w:r>
        <w:t>___</w:t>
      </w:r>
    </w:p>
    <w:p w:rsidR="00CA41EB" w:rsidRDefault="00452C67" w:rsidP="00CA41EB">
      <w:pPr>
        <w:pStyle w:val="ConsPlusNonformat"/>
      </w:pPr>
      <w:r>
        <w:t xml:space="preserve">                             </w:t>
      </w:r>
      <w:r w:rsidR="00CA41EB">
        <w:t xml:space="preserve"> подпись, печать                Ф.И.О.</w:t>
      </w:r>
    </w:p>
    <w:sectPr w:rsidR="00CA41EB" w:rsidSect="008642C7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A22DA"/>
    <w:rsid w:val="00026287"/>
    <w:rsid w:val="001202A3"/>
    <w:rsid w:val="002127E4"/>
    <w:rsid w:val="00223E44"/>
    <w:rsid w:val="002658D7"/>
    <w:rsid w:val="00274AC3"/>
    <w:rsid w:val="002A48A7"/>
    <w:rsid w:val="00303187"/>
    <w:rsid w:val="00352F30"/>
    <w:rsid w:val="003A22DA"/>
    <w:rsid w:val="003E62A3"/>
    <w:rsid w:val="003F7825"/>
    <w:rsid w:val="00452C67"/>
    <w:rsid w:val="00485893"/>
    <w:rsid w:val="0050470B"/>
    <w:rsid w:val="005639D2"/>
    <w:rsid w:val="005A0A25"/>
    <w:rsid w:val="005C7C32"/>
    <w:rsid w:val="006258BE"/>
    <w:rsid w:val="006B3938"/>
    <w:rsid w:val="00715E07"/>
    <w:rsid w:val="00717170"/>
    <w:rsid w:val="00736FD5"/>
    <w:rsid w:val="0078084C"/>
    <w:rsid w:val="007901ED"/>
    <w:rsid w:val="00800416"/>
    <w:rsid w:val="00824F9D"/>
    <w:rsid w:val="008379CC"/>
    <w:rsid w:val="008642C7"/>
    <w:rsid w:val="008868A4"/>
    <w:rsid w:val="008D1EA8"/>
    <w:rsid w:val="00922853"/>
    <w:rsid w:val="00926E1C"/>
    <w:rsid w:val="0094769B"/>
    <w:rsid w:val="009678B1"/>
    <w:rsid w:val="00985AC0"/>
    <w:rsid w:val="009D6D78"/>
    <w:rsid w:val="00A56B4A"/>
    <w:rsid w:val="00B21398"/>
    <w:rsid w:val="00C27047"/>
    <w:rsid w:val="00C54AEE"/>
    <w:rsid w:val="00C54D3A"/>
    <w:rsid w:val="00C900A1"/>
    <w:rsid w:val="00CA41EB"/>
    <w:rsid w:val="00D31132"/>
    <w:rsid w:val="00DF4A21"/>
    <w:rsid w:val="00E30951"/>
    <w:rsid w:val="00E82D7E"/>
    <w:rsid w:val="00E84471"/>
    <w:rsid w:val="00EC611C"/>
    <w:rsid w:val="00ED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C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2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A22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A41E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C7C3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85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6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251</Words>
  <Characters>2669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rsn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victor</dc:creator>
  <cp:lastModifiedBy>UA0W</cp:lastModifiedBy>
  <cp:revision>2</cp:revision>
  <cp:lastPrinted>2015-04-15T15:47:00Z</cp:lastPrinted>
  <dcterms:created xsi:type="dcterms:W3CDTF">2015-05-06T04:17:00Z</dcterms:created>
  <dcterms:modified xsi:type="dcterms:W3CDTF">2015-05-06T04:17:00Z</dcterms:modified>
</cp:coreProperties>
</file>